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E073" w14:textId="77777777" w:rsidR="00381FE8" w:rsidRDefault="00381FE8" w:rsidP="00381FE8">
      <w:pPr>
        <w:shd w:val="clear" w:color="auto" w:fill="FFEB9C"/>
        <w:spacing w:before="100" w:beforeAutospacing="1" w:after="100" w:afterAutospacing="1" w:line="240" w:lineRule="atLeast"/>
        <w:jc w:val="center"/>
        <w:rPr>
          <w:rFonts w:ascii="Arial" w:hAnsi="Arial" w:cs="Arial"/>
          <w:sz w:val="17"/>
          <w:szCs w:val="17"/>
        </w:rPr>
      </w:pPr>
      <w:r>
        <w:rPr>
          <w:rFonts w:ascii="Arial" w:hAnsi="Arial" w:cs="Arial"/>
          <w:color w:val="000000"/>
          <w:sz w:val="24"/>
          <w:szCs w:val="24"/>
        </w:rPr>
        <w:t>CAUTION - EXTERNAL E-MAIL- Do not click or open attachments unless you recognize the sender.</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381FE8" w14:paraId="1A9E5B60" w14:textId="77777777" w:rsidTr="00381FE8">
        <w:trPr>
          <w:tblCellSpacing w:w="0" w:type="dxa"/>
        </w:trPr>
        <w:tc>
          <w:tcPr>
            <w:tcW w:w="0" w:type="auto"/>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850"/>
            </w:tblGrid>
            <w:tr w:rsidR="00381FE8" w14:paraId="64870C7C" w14:textId="77777777">
              <w:trPr>
                <w:tblCellSpacing w:w="0" w:type="dxa"/>
              </w:trPr>
              <w:tc>
                <w:tcPr>
                  <w:tcW w:w="0" w:type="auto"/>
                  <w:vAlign w:val="center"/>
                  <w:hideMark/>
                </w:tcPr>
                <w:p w14:paraId="71C66E6C" w14:textId="77777777" w:rsidR="00381FE8" w:rsidRDefault="00381FE8">
                  <w:pPr>
                    <w:rPr>
                      <w:rFonts w:ascii="Arial" w:hAnsi="Arial" w:cs="Arial"/>
                      <w:sz w:val="17"/>
                      <w:szCs w:val="17"/>
                    </w:rPr>
                  </w:pPr>
                </w:p>
              </w:tc>
            </w:tr>
          </w:tbl>
          <w:p w14:paraId="2BF6D694" w14:textId="77777777" w:rsidR="00381FE8" w:rsidRDefault="00381FE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8850"/>
            </w:tblGrid>
            <w:tr w:rsidR="00381FE8" w14:paraId="0FA8F70D" w14:textId="77777777">
              <w:trPr>
                <w:tblCellSpacing w:w="0" w:type="dxa"/>
              </w:trPr>
              <w:tc>
                <w:tcPr>
                  <w:tcW w:w="0" w:type="auto"/>
                  <w:vAlign w:val="center"/>
                  <w:hideMark/>
                </w:tcPr>
                <w:p w14:paraId="3792A3F6" w14:textId="528AD7EE" w:rsidR="00381FE8" w:rsidRDefault="00381FE8">
                  <w:pPr>
                    <w:spacing w:after="240"/>
                    <w:rPr>
                      <w:rFonts w:eastAsia="Times New Roman"/>
                    </w:rPr>
                  </w:pPr>
                  <w:r>
                    <w:rPr>
                      <w:rFonts w:eastAsia="Times New Roman"/>
                      <w:noProof/>
                    </w:rPr>
                    <w:drawing>
                      <wp:inline distT="0" distB="0" distL="0" distR="0" wp14:anchorId="366889BB" wp14:editId="03CC5FFB">
                        <wp:extent cx="1657350" cy="333375"/>
                        <wp:effectExtent l="0" t="0" r="0" b="9525"/>
                        <wp:docPr id="4" name="Picture 4" descr="Enterprise Holding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prise Holdings In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333375"/>
                                </a:xfrm>
                                <a:prstGeom prst="rect">
                                  <a:avLst/>
                                </a:prstGeom>
                                <a:noFill/>
                                <a:ln>
                                  <a:noFill/>
                                </a:ln>
                              </pic:spPr>
                            </pic:pic>
                          </a:graphicData>
                        </a:graphic>
                      </wp:inline>
                    </w:drawing>
                  </w:r>
                </w:p>
              </w:tc>
            </w:tr>
          </w:tbl>
          <w:p w14:paraId="601A69AA" w14:textId="77777777" w:rsidR="00381FE8" w:rsidRDefault="00381FE8">
            <w:pPr>
              <w:jc w:val="center"/>
              <w:rPr>
                <w:rFonts w:eastAsia="Times New Roman"/>
              </w:rPr>
            </w:pPr>
            <w:r>
              <w:rPr>
                <w:rFonts w:eastAsia="Times New Roman"/>
              </w:rPr>
              <w:pict w14:anchorId="63788C45">
                <v:rect id="_x0000_i1026" style="width:468pt;height:2.25pt" o:hralign="center" o:hrstd="t" o:hr="t" fillcolor="#a0a0a0" stroked="f"/>
              </w:pict>
            </w:r>
          </w:p>
          <w:tbl>
            <w:tblPr>
              <w:tblW w:w="0" w:type="auto"/>
              <w:tblCellSpacing w:w="0" w:type="dxa"/>
              <w:tblLook w:val="04A0" w:firstRow="1" w:lastRow="0" w:firstColumn="1" w:lastColumn="0" w:noHBand="0" w:noVBand="1"/>
            </w:tblPr>
            <w:tblGrid>
              <w:gridCol w:w="36"/>
            </w:tblGrid>
            <w:tr w:rsidR="00381FE8" w14:paraId="756F428F" w14:textId="77777777">
              <w:trPr>
                <w:tblCellSpacing w:w="0" w:type="dxa"/>
              </w:trPr>
              <w:tc>
                <w:tcPr>
                  <w:tcW w:w="0" w:type="auto"/>
                  <w:tcMar>
                    <w:top w:w="15" w:type="dxa"/>
                    <w:left w:w="15" w:type="dxa"/>
                    <w:bottom w:w="15" w:type="dxa"/>
                    <w:right w:w="15" w:type="dxa"/>
                  </w:tcMar>
                  <w:vAlign w:val="center"/>
                  <w:hideMark/>
                </w:tcPr>
                <w:p w14:paraId="70548495" w14:textId="77777777" w:rsidR="00381FE8" w:rsidRDefault="00381FE8">
                  <w:pPr>
                    <w:jc w:val="center"/>
                    <w:rPr>
                      <w:rFonts w:eastAsia="Times New Roman"/>
                    </w:rPr>
                  </w:pPr>
                </w:p>
              </w:tc>
            </w:tr>
          </w:tbl>
          <w:p w14:paraId="485960A9" w14:textId="77777777" w:rsidR="00381FE8" w:rsidRDefault="00381FE8">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color w:val="666666"/>
                <w:sz w:val="27"/>
                <w:szCs w:val="27"/>
              </w:rPr>
              <w:t>Travel Itinerary</w:t>
            </w:r>
          </w:p>
          <w:p w14:paraId="27DDFED9" w14:textId="77777777" w:rsidR="00381FE8" w:rsidRDefault="00381FE8">
            <w:pPr>
              <w:jc w:val="center"/>
              <w:rPr>
                <w:rFonts w:ascii="Arial" w:eastAsia="Times New Roman" w:hAnsi="Arial" w:cs="Arial"/>
                <w:sz w:val="20"/>
                <w:szCs w:val="20"/>
              </w:rPr>
            </w:pPr>
            <w:r>
              <w:rPr>
                <w:rFonts w:ascii="Arial" w:eastAsia="Times New Roman" w:hAnsi="Arial" w:cs="Arial"/>
                <w:sz w:val="20"/>
                <w:szCs w:val="20"/>
              </w:rPr>
              <w:pict w14:anchorId="22AA1BE5">
                <v:rect id="_x0000_i1027" style="width:468pt;height:.75pt" o:hralign="center" o:hrstd="t" o:hr="t" fillcolor="#a0a0a0" stroked="f"/>
              </w:pict>
            </w:r>
          </w:p>
          <w:p w14:paraId="0A86A14E" w14:textId="77777777" w:rsidR="00381FE8" w:rsidRDefault="00381FE8">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7"/>
                <w:szCs w:val="27"/>
              </w:rPr>
              <w:t>Trip to Dryden, ON</w:t>
            </w:r>
            <w:r>
              <w:rPr>
                <w:rFonts w:ascii="Arial" w:eastAsia="Times New Roman" w:hAnsi="Arial" w:cs="Arial"/>
                <w:sz w:val="27"/>
                <w:szCs w:val="27"/>
              </w:rPr>
              <w:br/>
              <w:t>Wednesday, April 19, 2023</w:t>
            </w:r>
            <w:r>
              <w:rPr>
                <w:rFonts w:ascii="Arial" w:eastAsia="Times New Roman" w:hAnsi="Arial" w:cs="Arial"/>
                <w:sz w:val="27"/>
                <w:szCs w:val="27"/>
              </w:rPr>
              <w:br/>
            </w:r>
            <w:r>
              <w:rPr>
                <w:rFonts w:ascii="Arial" w:eastAsia="Times New Roman" w:hAnsi="Arial" w:cs="Arial"/>
                <w:sz w:val="20"/>
                <w:szCs w:val="20"/>
              </w:rPr>
              <w:br/>
            </w:r>
            <w:r>
              <w:rPr>
                <w:rFonts w:ascii="Arial" w:eastAsia="Times New Roman" w:hAnsi="Arial" w:cs="Arial"/>
                <w:b/>
                <w:bCs/>
                <w:sz w:val="20"/>
                <w:szCs w:val="20"/>
              </w:rPr>
              <w:t>Traveler:</w:t>
            </w:r>
            <w:r>
              <w:rPr>
                <w:rFonts w:ascii="Arial" w:eastAsia="Times New Roman" w:hAnsi="Arial" w:cs="Arial"/>
                <w:sz w:val="20"/>
                <w:szCs w:val="20"/>
              </w:rPr>
              <w:t xml:space="preserve"> </w:t>
            </w:r>
            <w:r>
              <w:rPr>
                <w:rFonts w:ascii="Arial" w:eastAsia="Times New Roman" w:hAnsi="Arial" w:cs="Arial"/>
                <w:b/>
                <w:bCs/>
                <w:sz w:val="20"/>
                <w:szCs w:val="20"/>
              </w:rPr>
              <w:t>Jacob Mekanak</w:t>
            </w:r>
            <w:r>
              <w:rPr>
                <w:rFonts w:ascii="Arial" w:eastAsia="Times New Roman" w:hAnsi="Arial" w:cs="Arial"/>
                <w:sz w:val="20"/>
                <w:szCs w:val="20"/>
              </w:rPr>
              <w:br/>
            </w:r>
            <w:r>
              <w:rPr>
                <w:rFonts w:ascii="Arial" w:eastAsia="Times New Roman" w:hAnsi="Arial" w:cs="Arial"/>
                <w:b/>
                <w:bCs/>
                <w:sz w:val="20"/>
                <w:szCs w:val="20"/>
              </w:rPr>
              <w:t>Trip ID:</w:t>
            </w:r>
            <w:r>
              <w:rPr>
                <w:rFonts w:ascii="Arial" w:eastAsia="Times New Roman" w:hAnsi="Arial" w:cs="Arial"/>
                <w:sz w:val="20"/>
                <w:szCs w:val="20"/>
              </w:rPr>
              <w:t xml:space="preserve"> 115691681478767919</w:t>
            </w:r>
            <w:r>
              <w:rPr>
                <w:rFonts w:ascii="Arial" w:eastAsia="Times New Roman" w:hAnsi="Arial" w:cs="Arial"/>
                <w:sz w:val="20"/>
                <w:szCs w:val="20"/>
              </w:rPr>
              <w:br/>
            </w:r>
            <w:r>
              <w:rPr>
                <w:rFonts w:ascii="Arial" w:eastAsia="Times New Roman" w:hAnsi="Arial" w:cs="Arial"/>
                <w:b/>
                <w:bCs/>
                <w:sz w:val="20"/>
                <w:szCs w:val="20"/>
              </w:rPr>
              <w:t>Agency:</w:t>
            </w:r>
            <w:r>
              <w:rPr>
                <w:rFonts w:ascii="Arial" w:eastAsia="Times New Roman" w:hAnsi="Arial" w:cs="Arial"/>
                <w:sz w:val="20"/>
                <w:szCs w:val="20"/>
              </w:rPr>
              <w:t xml:space="preserve"> </w:t>
            </w:r>
            <w:proofErr w:type="spellStart"/>
            <w:r>
              <w:rPr>
                <w:rFonts w:ascii="Arial" w:eastAsia="Times New Roman" w:hAnsi="Arial" w:cs="Arial"/>
                <w:sz w:val="20"/>
                <w:szCs w:val="20"/>
              </w:rPr>
              <w:t>EHIDirect</w:t>
            </w:r>
            <w:proofErr w:type="spellEnd"/>
            <w:r>
              <w:rPr>
                <w:rFonts w:ascii="Arial" w:eastAsia="Times New Roman" w:hAnsi="Arial" w:cs="Arial"/>
                <w:sz w:val="20"/>
                <w:szCs w:val="20"/>
              </w:rPr>
              <w:t xml:space="preserve"> (Vehicle) / Custom Travel (Air/Hotel)</w:t>
            </w:r>
            <w:r>
              <w:rPr>
                <w:rFonts w:ascii="Arial" w:eastAsia="Times New Roman" w:hAnsi="Arial" w:cs="Arial"/>
                <w:sz w:val="20"/>
                <w:szCs w:val="20"/>
              </w:rPr>
              <w:br/>
            </w:r>
            <w:r>
              <w:rPr>
                <w:rFonts w:ascii="Arial" w:eastAsia="Times New Roman" w:hAnsi="Arial" w:cs="Arial"/>
                <w:b/>
                <w:bCs/>
                <w:sz w:val="20"/>
                <w:szCs w:val="20"/>
              </w:rPr>
              <w:t>Message:</w:t>
            </w:r>
            <w:r>
              <w:rPr>
                <w:rFonts w:ascii="Arial" w:eastAsia="Times New Roman" w:hAnsi="Arial" w:cs="Arial"/>
                <w:sz w:val="20"/>
                <w:szCs w:val="20"/>
              </w:rPr>
              <w:t xml:space="preserve"> If you are unable to CHANGE or CANCEL your trip on-line, please contact </w:t>
            </w:r>
            <w:proofErr w:type="spellStart"/>
            <w:r>
              <w:rPr>
                <w:rFonts w:ascii="Arial" w:eastAsia="Times New Roman" w:hAnsi="Arial" w:cs="Arial"/>
                <w:sz w:val="20"/>
                <w:szCs w:val="20"/>
              </w:rPr>
              <w:t>EHIDirect</w:t>
            </w:r>
            <w:proofErr w:type="spellEnd"/>
            <w:r>
              <w:rPr>
                <w:rFonts w:ascii="Arial" w:eastAsia="Times New Roman" w:hAnsi="Arial" w:cs="Arial"/>
                <w:sz w:val="20"/>
                <w:szCs w:val="20"/>
              </w:rPr>
              <w:t xml:space="preserve"> Support at 1-855-573-0012 or </w:t>
            </w:r>
            <w:hyperlink r:id="rId5" w:history="1">
              <w:r>
                <w:rPr>
                  <w:rStyle w:val="Hyperlink"/>
                  <w:rFonts w:ascii="Arial" w:eastAsia="Times New Roman" w:hAnsi="Arial" w:cs="Arial"/>
                  <w:sz w:val="20"/>
                  <w:szCs w:val="20"/>
                </w:rPr>
                <w:t>ehidirectsupport@ehi.com</w:t>
              </w:r>
            </w:hyperlink>
            <w:r>
              <w:rPr>
                <w:rFonts w:ascii="Arial" w:eastAsia="Times New Roman" w:hAnsi="Arial" w:cs="Arial"/>
                <w:sz w:val="20"/>
                <w:szCs w:val="20"/>
              </w:rPr>
              <w:t xml:space="preserve"> for assistance. *************************************************************************************************************** EAN Services, LLC is providing a Linked Travel Arrangement (as defined in the Package Travel Directive (EU) 2015/2302) and is your contract partner for vehicle rental services only.</w:t>
            </w:r>
          </w:p>
          <w:p w14:paraId="69E6D1F9" w14:textId="77777777" w:rsidR="00381FE8" w:rsidRDefault="00381FE8">
            <w:pPr>
              <w:jc w:val="center"/>
              <w:rPr>
                <w:rFonts w:ascii="Arial" w:eastAsia="Times New Roman" w:hAnsi="Arial" w:cs="Arial"/>
                <w:sz w:val="20"/>
                <w:szCs w:val="20"/>
              </w:rPr>
            </w:pPr>
            <w:r>
              <w:rPr>
                <w:rFonts w:ascii="Arial" w:eastAsia="Times New Roman" w:hAnsi="Arial" w:cs="Arial"/>
                <w:sz w:val="20"/>
                <w:szCs w:val="20"/>
              </w:rPr>
              <w:pict w14:anchorId="72FCD816">
                <v:rect id="_x0000_i1028" style="width:468pt;height:.75pt" o:hralign="center" o:hrstd="t" o:hr="t" fillcolor="#a0a0a0" stroked="f"/>
              </w:pict>
            </w:r>
          </w:p>
          <w:p w14:paraId="571236D7" w14:textId="77777777" w:rsidR="00381FE8" w:rsidRDefault="00381FE8">
            <w:pPr>
              <w:spacing w:after="240"/>
              <w:rPr>
                <w:rFonts w:ascii="Arial" w:eastAsia="Times New Roman" w:hAnsi="Arial" w:cs="Arial"/>
                <w:sz w:val="20"/>
                <w:szCs w:val="20"/>
              </w:rPr>
            </w:pPr>
          </w:p>
          <w:p w14:paraId="70CEB9D5" w14:textId="13C256F8" w:rsidR="00381FE8" w:rsidRDefault="00381FE8">
            <w:pPr>
              <w:rPr>
                <w:rFonts w:ascii="Arial" w:eastAsia="Times New Roman" w:hAnsi="Arial" w:cs="Arial"/>
                <w:sz w:val="20"/>
                <w:szCs w:val="20"/>
              </w:rPr>
            </w:pPr>
            <w:r>
              <w:rPr>
                <w:rFonts w:ascii="Arial" w:eastAsia="Times New Roman" w:hAnsi="Arial" w:cs="Arial"/>
                <w:noProof/>
                <w:sz w:val="20"/>
                <w:szCs w:val="20"/>
              </w:rPr>
              <w:drawing>
                <wp:inline distT="0" distB="0" distL="0" distR="0" wp14:anchorId="68FAB129" wp14:editId="4F448C2C">
                  <wp:extent cx="2143125" cy="381000"/>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381000"/>
                          </a:xfrm>
                          <a:prstGeom prst="rect">
                            <a:avLst/>
                          </a:prstGeom>
                          <a:noFill/>
                          <a:ln>
                            <a:noFill/>
                          </a:ln>
                        </pic:spPr>
                      </pic:pic>
                    </a:graphicData>
                  </a:graphic>
                </wp:inline>
              </w:drawing>
            </w:r>
          </w:p>
          <w:p w14:paraId="45BC1784" w14:textId="77777777" w:rsidR="00381FE8" w:rsidRDefault="00381FE8">
            <w:pPr>
              <w:rPr>
                <w:rFonts w:ascii="Arial" w:eastAsia="Times New Roman" w:hAnsi="Arial" w:cs="Arial"/>
                <w:sz w:val="20"/>
                <w:szCs w:val="20"/>
              </w:rPr>
            </w:pPr>
          </w:p>
          <w:p w14:paraId="5BDEF599" w14:textId="77777777" w:rsidR="00381FE8" w:rsidRDefault="00381FE8">
            <w:pPr>
              <w:rPr>
                <w:rFonts w:ascii="Arial" w:eastAsia="Times New Roman" w:hAnsi="Arial" w:cs="Arial"/>
                <w:sz w:val="20"/>
                <w:szCs w:val="20"/>
              </w:rPr>
            </w:pPr>
            <w:r>
              <w:rPr>
                <w:rFonts w:ascii="Arial" w:eastAsia="Times New Roman" w:hAnsi="Arial" w:cs="Arial"/>
                <w:sz w:val="20"/>
                <w:szCs w:val="20"/>
              </w:rPr>
              <w:t>Did you forget to attach your Emerald Club Number? Don't miss out on all the great benefits of being an Emerald Club member for your next trip. The Emerald Club is designed to make your car rental experience faster and more convenient. Join to enjoy special privileges reserved for members.</w:t>
            </w:r>
          </w:p>
          <w:p w14:paraId="1380D5D6" w14:textId="77777777" w:rsidR="00381FE8" w:rsidRDefault="00381FE8">
            <w:pPr>
              <w:rPr>
                <w:rFonts w:ascii="Arial" w:eastAsia="Times New Roman" w:hAnsi="Arial" w:cs="Arial"/>
                <w:sz w:val="20"/>
                <w:szCs w:val="20"/>
              </w:rPr>
            </w:pPr>
          </w:p>
          <w:p w14:paraId="509831C2" w14:textId="77777777" w:rsidR="00381FE8" w:rsidRDefault="00381FE8">
            <w:pPr>
              <w:rPr>
                <w:rFonts w:ascii="Arial" w:eastAsia="Times New Roman" w:hAnsi="Arial" w:cs="Arial"/>
                <w:sz w:val="20"/>
                <w:szCs w:val="20"/>
              </w:rPr>
            </w:pPr>
            <w:hyperlink r:id="rId7" w:tgtFrame="_blank" w:history="1">
              <w:r>
                <w:rPr>
                  <w:rStyle w:val="Hyperlink"/>
                  <w:rFonts w:ascii="Roboto" w:eastAsia="Times New Roman" w:hAnsi="Roboto" w:cs="Arial"/>
                  <w:b/>
                  <w:bCs/>
                  <w:color w:val="FFFFFF"/>
                  <w:sz w:val="18"/>
                  <w:szCs w:val="18"/>
                  <w:shd w:val="clear" w:color="auto" w:fill="008542"/>
                </w:rPr>
                <w:t>Join Now</w:t>
              </w:r>
              <w:r>
                <w:rPr>
                  <w:rStyle w:val="Hyperlink"/>
                  <w:rFonts w:ascii="Arial" w:eastAsia="Times New Roman" w:hAnsi="Arial" w:cs="Arial"/>
                  <w:sz w:val="20"/>
                  <w:szCs w:val="20"/>
                </w:rPr>
                <w:t xml:space="preserve"> </w:t>
              </w:r>
            </w:hyperlink>
          </w:p>
          <w:p w14:paraId="79B9B019" w14:textId="4EF58A58" w:rsidR="00381FE8" w:rsidRDefault="00381FE8">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1D4C85"/>
                <w:sz w:val="24"/>
                <w:szCs w:val="24"/>
              </w:rPr>
              <w:t>Car Rental in: Dryden, Canada</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Enterprise</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noProof/>
                <w:sz w:val="20"/>
                <w:szCs w:val="20"/>
              </w:rPr>
              <w:drawing>
                <wp:inline distT="0" distB="0" distL="0" distR="0" wp14:anchorId="746B64C2" wp14:editId="2172DF84">
                  <wp:extent cx="666750" cy="381000"/>
                  <wp:effectExtent l="0" t="0" r="0" b="0"/>
                  <wp:docPr id="2" name="Picture 2" descr="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pr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81000"/>
                          </a:xfrm>
                          <a:prstGeom prst="rect">
                            <a:avLst/>
                          </a:prstGeom>
                          <a:noFill/>
                          <a:ln>
                            <a:noFill/>
                          </a:ln>
                        </pic:spPr>
                      </pic:pic>
                    </a:graphicData>
                  </a:graphic>
                </wp:inline>
              </w:drawing>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Pick Up:</w:t>
            </w:r>
            <w:r>
              <w:rPr>
                <w:rFonts w:ascii="Arial" w:eastAsia="Times New Roman" w:hAnsi="Arial" w:cs="Arial"/>
                <w:sz w:val="20"/>
                <w:szCs w:val="20"/>
              </w:rPr>
              <w:t xml:space="preserve">  </w:t>
            </w:r>
            <w:r>
              <w:rPr>
                <w:rStyle w:val="onelinknotx"/>
                <w:rFonts w:ascii="Arial" w:eastAsia="Times New Roman" w:hAnsi="Arial" w:cs="Arial"/>
                <w:sz w:val="20"/>
                <w:szCs w:val="20"/>
              </w:rPr>
              <w:t>Wed 19 Apr, 2023 at 1:00 PM</w:t>
            </w:r>
            <w:r>
              <w:rPr>
                <w:rFonts w:ascii="Arial" w:eastAsia="Times New Roman" w:hAnsi="Arial" w:cs="Arial"/>
                <w:sz w:val="20"/>
                <w:szCs w:val="20"/>
              </w:rPr>
              <w:br/>
            </w:r>
            <w:r>
              <w:rPr>
                <w:rStyle w:val="onelinknotx"/>
                <w:rFonts w:ascii="Arial" w:eastAsia="Times New Roman" w:hAnsi="Arial" w:cs="Arial"/>
                <w:b/>
                <w:bCs/>
                <w:sz w:val="20"/>
                <w:szCs w:val="20"/>
              </w:rPr>
              <w:t>Location: </w:t>
            </w:r>
            <w:r>
              <w:rPr>
                <w:rStyle w:val="onelinknotx"/>
                <w:rFonts w:ascii="Arial" w:eastAsia="Times New Roman" w:hAnsi="Arial" w:cs="Arial"/>
                <w:sz w:val="20"/>
                <w:szCs w:val="20"/>
              </w:rPr>
              <w:t xml:space="preserve"> DRYDEN ON</w:t>
            </w:r>
            <w:r>
              <w:rPr>
                <w:rFonts w:ascii="Arial" w:eastAsia="Times New Roman" w:hAnsi="Arial" w:cs="Arial"/>
                <w:sz w:val="20"/>
                <w:szCs w:val="20"/>
              </w:rPr>
              <w:br/>
            </w:r>
            <w:r>
              <w:rPr>
                <w:rStyle w:val="onelinknotx"/>
                <w:rFonts w:ascii="Arial" w:eastAsia="Times New Roman" w:hAnsi="Arial" w:cs="Arial"/>
                <w:b/>
                <w:bCs/>
                <w:sz w:val="20"/>
                <w:szCs w:val="20"/>
              </w:rPr>
              <w:t>Address: </w:t>
            </w:r>
            <w:r>
              <w:rPr>
                <w:rStyle w:val="onelinknotx"/>
                <w:rFonts w:ascii="Arial" w:eastAsia="Times New Roman" w:hAnsi="Arial" w:cs="Arial"/>
                <w:sz w:val="20"/>
                <w:szCs w:val="20"/>
              </w:rPr>
              <w:t xml:space="preserve"> 460 GOVERNMENT ST UNIT C</w:t>
            </w:r>
            <w:r>
              <w:rPr>
                <w:rFonts w:ascii="Arial" w:eastAsia="Times New Roman" w:hAnsi="Arial" w:cs="Arial"/>
                <w:sz w:val="20"/>
                <w:szCs w:val="20"/>
              </w:rPr>
              <w:br/>
            </w:r>
            <w:r>
              <w:rPr>
                <w:rStyle w:val="onelinknotx"/>
                <w:rFonts w:ascii="Arial" w:eastAsia="Times New Roman" w:hAnsi="Arial" w:cs="Arial"/>
                <w:sz w:val="20"/>
                <w:szCs w:val="20"/>
              </w:rPr>
              <w:t>DRYDEN,ON ,P8N 2P5</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b/>
                <w:bCs/>
                <w:sz w:val="20"/>
                <w:szCs w:val="20"/>
              </w:rPr>
              <w:t>Phone:</w:t>
            </w:r>
            <w:r>
              <w:rPr>
                <w:rFonts w:ascii="Arial" w:eastAsia="Times New Roman" w:hAnsi="Arial" w:cs="Arial"/>
                <w:sz w:val="20"/>
                <w:szCs w:val="20"/>
              </w:rPr>
              <w:t>  8072234004</w:t>
            </w:r>
            <w:r>
              <w:rPr>
                <w:rFonts w:ascii="Arial" w:eastAsia="Times New Roman" w:hAnsi="Arial" w:cs="Arial"/>
                <w:sz w:val="20"/>
                <w:szCs w:val="20"/>
              </w:rPr>
              <w:br/>
            </w:r>
            <w:r>
              <w:rPr>
                <w:rFonts w:ascii="Arial" w:eastAsia="Times New Roman" w:hAnsi="Arial" w:cs="Arial"/>
                <w:b/>
                <w:bCs/>
                <w:sz w:val="20"/>
                <w:szCs w:val="20"/>
              </w:rPr>
              <w:t>Hours of operation:</w:t>
            </w:r>
            <w:r>
              <w:rPr>
                <w:rFonts w:ascii="Arial" w:eastAsia="Times New Roman" w:hAnsi="Arial" w:cs="Arial"/>
                <w:sz w:val="20"/>
                <w:szCs w:val="20"/>
              </w:rPr>
              <w:t xml:space="preserve">  </w:t>
            </w:r>
            <w:r>
              <w:rPr>
                <w:rStyle w:val="onelinknotx"/>
                <w:rFonts w:ascii="Arial" w:eastAsia="Times New Roman" w:hAnsi="Arial" w:cs="Arial"/>
                <w:sz w:val="20"/>
                <w:szCs w:val="20"/>
              </w:rPr>
              <w:t>8:00 AM - 3:30 PM</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b/>
                <w:bCs/>
                <w:sz w:val="20"/>
                <w:szCs w:val="20"/>
              </w:rPr>
              <w:t>Drop Off:</w:t>
            </w:r>
            <w:r>
              <w:rPr>
                <w:rFonts w:ascii="Arial" w:eastAsia="Times New Roman" w:hAnsi="Arial" w:cs="Arial"/>
                <w:sz w:val="20"/>
                <w:szCs w:val="20"/>
              </w:rPr>
              <w:t xml:space="preserve">  </w:t>
            </w:r>
            <w:r>
              <w:rPr>
                <w:rStyle w:val="onelinknotx"/>
                <w:rFonts w:ascii="Arial" w:eastAsia="Times New Roman" w:hAnsi="Arial" w:cs="Arial"/>
                <w:sz w:val="20"/>
                <w:szCs w:val="20"/>
              </w:rPr>
              <w:t>Fri 21 Apr, 2023 at 5:00 PM</w:t>
            </w:r>
            <w:r>
              <w:rPr>
                <w:rFonts w:ascii="Arial" w:eastAsia="Times New Roman" w:hAnsi="Arial" w:cs="Arial"/>
                <w:sz w:val="20"/>
                <w:szCs w:val="20"/>
              </w:rPr>
              <w:t xml:space="preserve"> </w:t>
            </w:r>
            <w:r>
              <w:rPr>
                <w:rFonts w:ascii="Arial" w:eastAsia="Times New Roman" w:hAnsi="Arial" w:cs="Arial"/>
                <w:sz w:val="20"/>
                <w:szCs w:val="20"/>
              </w:rPr>
              <w:br/>
            </w:r>
            <w:r>
              <w:rPr>
                <w:rStyle w:val="onelinknotx"/>
                <w:rFonts w:ascii="Arial" w:eastAsia="Times New Roman" w:hAnsi="Arial" w:cs="Arial"/>
                <w:b/>
                <w:bCs/>
                <w:sz w:val="20"/>
                <w:szCs w:val="20"/>
              </w:rPr>
              <w:t>Location: </w:t>
            </w:r>
            <w:r>
              <w:rPr>
                <w:rStyle w:val="onelinknotx"/>
                <w:rFonts w:ascii="Arial" w:eastAsia="Times New Roman" w:hAnsi="Arial" w:cs="Arial"/>
                <w:sz w:val="20"/>
                <w:szCs w:val="20"/>
              </w:rPr>
              <w:t xml:space="preserve"> DRYDEN ON</w:t>
            </w:r>
            <w:r>
              <w:rPr>
                <w:rFonts w:ascii="Arial" w:eastAsia="Times New Roman" w:hAnsi="Arial" w:cs="Arial"/>
                <w:sz w:val="20"/>
                <w:szCs w:val="20"/>
              </w:rPr>
              <w:br/>
            </w:r>
            <w:r>
              <w:rPr>
                <w:rStyle w:val="onelinknotx"/>
                <w:rFonts w:ascii="Arial" w:eastAsia="Times New Roman" w:hAnsi="Arial" w:cs="Arial"/>
                <w:b/>
                <w:bCs/>
                <w:sz w:val="20"/>
                <w:szCs w:val="20"/>
              </w:rPr>
              <w:t>Address: </w:t>
            </w:r>
            <w:r>
              <w:rPr>
                <w:rStyle w:val="onelinknotx"/>
                <w:rFonts w:ascii="Arial" w:eastAsia="Times New Roman" w:hAnsi="Arial" w:cs="Arial"/>
                <w:sz w:val="20"/>
                <w:szCs w:val="20"/>
              </w:rPr>
              <w:t xml:space="preserve"> 460 GOVERNMENT ST UNIT C</w:t>
            </w:r>
            <w:r>
              <w:rPr>
                <w:rFonts w:ascii="Arial" w:eastAsia="Times New Roman" w:hAnsi="Arial" w:cs="Arial"/>
                <w:sz w:val="20"/>
                <w:szCs w:val="20"/>
              </w:rPr>
              <w:br/>
            </w:r>
            <w:r>
              <w:rPr>
                <w:rStyle w:val="onelinknotx"/>
                <w:rFonts w:ascii="Arial" w:eastAsia="Times New Roman" w:hAnsi="Arial" w:cs="Arial"/>
                <w:sz w:val="20"/>
                <w:szCs w:val="20"/>
              </w:rPr>
              <w:t>DRYDEN,ON ,P8N 2P5</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b/>
                <w:bCs/>
                <w:sz w:val="20"/>
                <w:szCs w:val="20"/>
              </w:rPr>
              <w:t>Phone:</w:t>
            </w:r>
            <w:r>
              <w:rPr>
                <w:rFonts w:ascii="Arial" w:eastAsia="Times New Roman" w:hAnsi="Arial" w:cs="Arial"/>
                <w:sz w:val="20"/>
                <w:szCs w:val="20"/>
              </w:rPr>
              <w:t>  8072234004</w:t>
            </w:r>
            <w:r>
              <w:rPr>
                <w:rFonts w:ascii="Arial" w:eastAsia="Times New Roman" w:hAnsi="Arial" w:cs="Arial"/>
                <w:sz w:val="20"/>
                <w:szCs w:val="20"/>
              </w:rPr>
              <w:br/>
            </w:r>
            <w:r>
              <w:rPr>
                <w:rFonts w:ascii="Arial" w:eastAsia="Times New Roman" w:hAnsi="Arial" w:cs="Arial"/>
                <w:b/>
                <w:bCs/>
                <w:sz w:val="20"/>
                <w:szCs w:val="20"/>
              </w:rPr>
              <w:t>Hours of operation:</w:t>
            </w:r>
            <w:r>
              <w:rPr>
                <w:rFonts w:ascii="Arial" w:eastAsia="Times New Roman" w:hAnsi="Arial" w:cs="Arial"/>
                <w:sz w:val="20"/>
                <w:szCs w:val="20"/>
              </w:rPr>
              <w:t xml:space="preserve">  </w:t>
            </w:r>
            <w:r>
              <w:rPr>
                <w:rStyle w:val="onelinknotx"/>
                <w:rFonts w:ascii="Arial" w:eastAsia="Times New Roman" w:hAnsi="Arial" w:cs="Arial"/>
                <w:sz w:val="20"/>
                <w:szCs w:val="20"/>
              </w:rPr>
              <w:t>8:00 AM - 5:00 PM</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b/>
                <w:bCs/>
                <w:sz w:val="20"/>
                <w:szCs w:val="20"/>
              </w:rPr>
              <w:t>Standard:</w:t>
            </w:r>
            <w:r>
              <w:rPr>
                <w:rFonts w:ascii="Arial" w:eastAsia="Times New Roman" w:hAnsi="Arial" w:cs="Arial"/>
                <w:sz w:val="20"/>
                <w:szCs w:val="20"/>
              </w:rPr>
              <w:t xml:space="preserve"> SUV, Automatic, Air Conditioning</w:t>
            </w:r>
            <w:r>
              <w:rPr>
                <w:rFonts w:ascii="Arial" w:eastAsia="Times New Roman" w:hAnsi="Arial" w:cs="Arial"/>
                <w:sz w:val="20"/>
                <w:szCs w:val="20"/>
              </w:rPr>
              <w:br/>
            </w:r>
            <w:r>
              <w:rPr>
                <w:rFonts w:ascii="Arial" w:eastAsia="Times New Roman" w:hAnsi="Arial" w:cs="Arial"/>
                <w:b/>
                <w:bCs/>
                <w:sz w:val="20"/>
                <w:szCs w:val="20"/>
              </w:rPr>
              <w:t xml:space="preserve">Approximate price including taxes: </w:t>
            </w:r>
            <w:r>
              <w:rPr>
                <w:rFonts w:ascii="Arial" w:eastAsia="Times New Roman" w:hAnsi="Arial" w:cs="Arial"/>
                <w:sz w:val="20"/>
                <w:szCs w:val="20"/>
              </w:rPr>
              <w:t>CAD $229.91 </w:t>
            </w:r>
            <w:r>
              <w:rPr>
                <w:rFonts w:ascii="Arial" w:eastAsia="Times New Roman" w:hAnsi="Arial" w:cs="Arial"/>
                <w:sz w:val="20"/>
                <w:szCs w:val="20"/>
              </w:rPr>
              <w:br/>
            </w:r>
            <w:r>
              <w:rPr>
                <w:rFonts w:ascii="Arial" w:eastAsia="Times New Roman" w:hAnsi="Arial" w:cs="Arial"/>
                <w:sz w:val="20"/>
                <w:szCs w:val="20"/>
              </w:rPr>
              <w:lastRenderedPageBreak/>
              <w:br/>
            </w:r>
            <w:r>
              <w:rPr>
                <w:rFonts w:ascii="Arial" w:eastAsia="Times New Roman" w:hAnsi="Arial" w:cs="Arial"/>
                <w:sz w:val="20"/>
                <w:szCs w:val="20"/>
              </w:rPr>
              <w:br/>
            </w:r>
            <w:r>
              <w:rPr>
                <w:rStyle w:val="Strong"/>
                <w:rFonts w:ascii="Arial" w:eastAsia="Times New Roman" w:hAnsi="Arial" w:cs="Arial"/>
                <w:sz w:val="20"/>
                <w:szCs w:val="20"/>
              </w:rPr>
              <w:t xml:space="preserve">PO#: </w:t>
            </w:r>
            <w:r>
              <w:rPr>
                <w:rFonts w:ascii="Arial" w:eastAsia="Times New Roman" w:hAnsi="Arial" w:cs="Arial"/>
                <w:sz w:val="20"/>
                <w:szCs w:val="20"/>
              </w:rPr>
              <w:t>2121</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Mileage And Rates</w:t>
            </w:r>
          </w:p>
          <w:tbl>
            <w:tblPr>
              <w:tblW w:w="5000" w:type="pct"/>
              <w:tblCellSpacing w:w="0" w:type="dxa"/>
              <w:tblCellMar>
                <w:left w:w="0" w:type="dxa"/>
                <w:right w:w="0" w:type="dxa"/>
              </w:tblCellMar>
              <w:tblLook w:val="04A0" w:firstRow="1" w:lastRow="0" w:firstColumn="1" w:lastColumn="0" w:noHBand="0" w:noVBand="1"/>
            </w:tblPr>
            <w:tblGrid>
              <w:gridCol w:w="3466"/>
              <w:gridCol w:w="1942"/>
              <w:gridCol w:w="1627"/>
              <w:gridCol w:w="1815"/>
            </w:tblGrid>
            <w:tr w:rsidR="00381FE8" w14:paraId="329C2BB4" w14:textId="77777777">
              <w:trPr>
                <w:tblCellSpacing w:w="0" w:type="dxa"/>
              </w:trPr>
              <w:tc>
                <w:tcPr>
                  <w:tcW w:w="0" w:type="auto"/>
                  <w:vAlign w:val="center"/>
                  <w:hideMark/>
                </w:tcPr>
                <w:p w14:paraId="63A59A01" w14:textId="77777777" w:rsidR="00381FE8" w:rsidRDefault="00381FE8">
                  <w:pPr>
                    <w:rPr>
                      <w:rFonts w:eastAsia="Times New Roman"/>
                    </w:rPr>
                  </w:pPr>
                  <w:r>
                    <w:rPr>
                      <w:rFonts w:eastAsia="Times New Roman"/>
                    </w:rPr>
                    <w:t> </w:t>
                  </w:r>
                </w:p>
              </w:tc>
              <w:tc>
                <w:tcPr>
                  <w:tcW w:w="0" w:type="auto"/>
                  <w:vAlign w:val="center"/>
                  <w:hideMark/>
                </w:tcPr>
                <w:p w14:paraId="6311F9FE" w14:textId="77777777" w:rsidR="00381FE8" w:rsidRDefault="00381FE8">
                  <w:pPr>
                    <w:rPr>
                      <w:rFonts w:eastAsia="Times New Roman"/>
                    </w:rPr>
                  </w:pPr>
                  <w:r>
                    <w:rPr>
                      <w:rFonts w:eastAsia="Times New Roman"/>
                      <w:b/>
                      <w:bCs/>
                      <w:sz w:val="20"/>
                      <w:szCs w:val="20"/>
                    </w:rPr>
                    <w:t>Daily Rate</w:t>
                  </w:r>
                </w:p>
              </w:tc>
              <w:tc>
                <w:tcPr>
                  <w:tcW w:w="0" w:type="auto"/>
                  <w:vAlign w:val="center"/>
                  <w:hideMark/>
                </w:tcPr>
                <w:p w14:paraId="43B0791D" w14:textId="77777777" w:rsidR="00381FE8" w:rsidRDefault="00381FE8">
                  <w:pPr>
                    <w:rPr>
                      <w:rFonts w:eastAsia="Times New Roman"/>
                    </w:rPr>
                  </w:pPr>
                  <w:r>
                    <w:rPr>
                      <w:rFonts w:eastAsia="Times New Roman"/>
                      <w:b/>
                      <w:bCs/>
                      <w:sz w:val="20"/>
                      <w:szCs w:val="20"/>
                    </w:rPr>
                    <w:t>Extra Day</w:t>
                  </w:r>
                </w:p>
              </w:tc>
              <w:tc>
                <w:tcPr>
                  <w:tcW w:w="0" w:type="auto"/>
                  <w:vAlign w:val="center"/>
                  <w:hideMark/>
                </w:tcPr>
                <w:p w14:paraId="64232054" w14:textId="77777777" w:rsidR="00381FE8" w:rsidRDefault="00381FE8">
                  <w:pPr>
                    <w:rPr>
                      <w:rFonts w:eastAsia="Times New Roman"/>
                    </w:rPr>
                  </w:pPr>
                  <w:r>
                    <w:rPr>
                      <w:rFonts w:eastAsia="Times New Roman"/>
                      <w:b/>
                      <w:bCs/>
                      <w:sz w:val="20"/>
                      <w:szCs w:val="20"/>
                    </w:rPr>
                    <w:t>Extra Hour</w:t>
                  </w:r>
                </w:p>
              </w:tc>
            </w:tr>
            <w:tr w:rsidR="00381FE8" w14:paraId="468431F9" w14:textId="77777777">
              <w:trPr>
                <w:tblCellSpacing w:w="0" w:type="dxa"/>
              </w:trPr>
              <w:tc>
                <w:tcPr>
                  <w:tcW w:w="0" w:type="auto"/>
                  <w:vAlign w:val="center"/>
                  <w:hideMark/>
                </w:tcPr>
                <w:p w14:paraId="2C457587" w14:textId="77777777" w:rsidR="00381FE8" w:rsidRDefault="00381FE8">
                  <w:pPr>
                    <w:rPr>
                      <w:rFonts w:eastAsia="Times New Roman"/>
                    </w:rPr>
                  </w:pPr>
                  <w:r>
                    <w:rPr>
                      <w:rFonts w:eastAsia="Times New Roman"/>
                      <w:b/>
                      <w:bCs/>
                      <w:sz w:val="20"/>
                      <w:szCs w:val="20"/>
                    </w:rPr>
                    <w:t>Price</w:t>
                  </w:r>
                </w:p>
              </w:tc>
              <w:tc>
                <w:tcPr>
                  <w:tcW w:w="0" w:type="auto"/>
                  <w:vAlign w:val="center"/>
                  <w:hideMark/>
                </w:tcPr>
                <w:p w14:paraId="7FBA8D69" w14:textId="77777777" w:rsidR="00381FE8" w:rsidRDefault="00381FE8">
                  <w:pPr>
                    <w:rPr>
                      <w:rFonts w:eastAsia="Times New Roman"/>
                    </w:rPr>
                  </w:pPr>
                  <w:r>
                    <w:rPr>
                      <w:rFonts w:eastAsia="Times New Roman"/>
                      <w:sz w:val="20"/>
                      <w:szCs w:val="20"/>
                    </w:rPr>
                    <w:t>CAD $67.32</w:t>
                  </w:r>
                </w:p>
              </w:tc>
              <w:tc>
                <w:tcPr>
                  <w:tcW w:w="0" w:type="auto"/>
                  <w:vAlign w:val="center"/>
                  <w:hideMark/>
                </w:tcPr>
                <w:p w14:paraId="32CFFF63" w14:textId="77777777" w:rsidR="00381FE8" w:rsidRDefault="00381FE8">
                  <w:pPr>
                    <w:rPr>
                      <w:rFonts w:eastAsia="Times New Roman"/>
                    </w:rPr>
                  </w:pPr>
                  <w:r>
                    <w:rPr>
                      <w:rFonts w:eastAsia="Times New Roman"/>
                      <w:sz w:val="20"/>
                      <w:szCs w:val="20"/>
                    </w:rPr>
                    <w:t>-</w:t>
                  </w:r>
                </w:p>
              </w:tc>
              <w:tc>
                <w:tcPr>
                  <w:tcW w:w="0" w:type="auto"/>
                  <w:vAlign w:val="center"/>
                  <w:hideMark/>
                </w:tcPr>
                <w:p w14:paraId="708557BF" w14:textId="77777777" w:rsidR="00381FE8" w:rsidRDefault="00381FE8">
                  <w:pPr>
                    <w:rPr>
                      <w:rFonts w:eastAsia="Times New Roman"/>
                    </w:rPr>
                  </w:pPr>
                  <w:r>
                    <w:rPr>
                      <w:rFonts w:eastAsia="Times New Roman"/>
                      <w:sz w:val="20"/>
                      <w:szCs w:val="20"/>
                    </w:rPr>
                    <w:t>-</w:t>
                  </w:r>
                </w:p>
              </w:tc>
            </w:tr>
            <w:tr w:rsidR="00381FE8" w14:paraId="6481E86D" w14:textId="77777777">
              <w:trPr>
                <w:tblCellSpacing w:w="0" w:type="dxa"/>
              </w:trPr>
              <w:tc>
                <w:tcPr>
                  <w:tcW w:w="0" w:type="auto"/>
                  <w:vAlign w:val="center"/>
                  <w:hideMark/>
                </w:tcPr>
                <w:p w14:paraId="587DF366" w14:textId="77777777" w:rsidR="00381FE8" w:rsidRDefault="00381FE8">
                  <w:pPr>
                    <w:rPr>
                      <w:rFonts w:eastAsia="Times New Roman"/>
                    </w:rPr>
                  </w:pPr>
                  <w:r>
                    <w:rPr>
                      <w:rFonts w:eastAsia="Times New Roman"/>
                      <w:b/>
                      <w:bCs/>
                      <w:sz w:val="20"/>
                      <w:szCs w:val="20"/>
                    </w:rPr>
                    <w:t>Mileage</w:t>
                  </w:r>
                </w:p>
              </w:tc>
              <w:tc>
                <w:tcPr>
                  <w:tcW w:w="0" w:type="auto"/>
                  <w:vAlign w:val="center"/>
                  <w:hideMark/>
                </w:tcPr>
                <w:p w14:paraId="72EF7701" w14:textId="77777777" w:rsidR="00381FE8" w:rsidRDefault="00381FE8">
                  <w:pPr>
                    <w:rPr>
                      <w:rFonts w:eastAsia="Times New Roman"/>
                    </w:rPr>
                  </w:pPr>
                  <w:r>
                    <w:rPr>
                      <w:rFonts w:eastAsia="Times New Roman"/>
                      <w:sz w:val="20"/>
                      <w:szCs w:val="20"/>
                    </w:rPr>
                    <w:t>Unlimited</w:t>
                  </w:r>
                </w:p>
              </w:tc>
              <w:tc>
                <w:tcPr>
                  <w:tcW w:w="0" w:type="auto"/>
                  <w:vAlign w:val="center"/>
                  <w:hideMark/>
                </w:tcPr>
                <w:p w14:paraId="67B5513B" w14:textId="77777777" w:rsidR="00381FE8" w:rsidRDefault="00381FE8">
                  <w:pPr>
                    <w:rPr>
                      <w:rFonts w:eastAsia="Times New Roman"/>
                    </w:rPr>
                  </w:pPr>
                  <w:r>
                    <w:rPr>
                      <w:rFonts w:eastAsia="Times New Roman"/>
                      <w:sz w:val="20"/>
                      <w:szCs w:val="20"/>
                    </w:rPr>
                    <w:t>-</w:t>
                  </w:r>
                </w:p>
              </w:tc>
              <w:tc>
                <w:tcPr>
                  <w:tcW w:w="0" w:type="auto"/>
                  <w:vAlign w:val="center"/>
                  <w:hideMark/>
                </w:tcPr>
                <w:p w14:paraId="31FA259E" w14:textId="77777777" w:rsidR="00381FE8" w:rsidRDefault="00381FE8">
                  <w:pPr>
                    <w:rPr>
                      <w:rFonts w:eastAsia="Times New Roman"/>
                    </w:rPr>
                  </w:pPr>
                  <w:r>
                    <w:rPr>
                      <w:rFonts w:eastAsia="Times New Roman"/>
                      <w:sz w:val="20"/>
                      <w:szCs w:val="20"/>
                    </w:rPr>
                    <w:t>-</w:t>
                  </w:r>
                </w:p>
              </w:tc>
            </w:tr>
            <w:tr w:rsidR="00381FE8" w14:paraId="66286C37" w14:textId="77777777">
              <w:trPr>
                <w:tblCellSpacing w:w="0" w:type="dxa"/>
              </w:trPr>
              <w:tc>
                <w:tcPr>
                  <w:tcW w:w="0" w:type="auto"/>
                  <w:vAlign w:val="center"/>
                  <w:hideMark/>
                </w:tcPr>
                <w:p w14:paraId="66BE891E" w14:textId="77777777" w:rsidR="00381FE8" w:rsidRDefault="00381FE8">
                  <w:pPr>
                    <w:rPr>
                      <w:rFonts w:eastAsia="Times New Roman"/>
                    </w:rPr>
                  </w:pPr>
                  <w:r>
                    <w:rPr>
                      <w:rFonts w:eastAsia="Times New Roman"/>
                      <w:b/>
                      <w:bCs/>
                      <w:sz w:val="20"/>
                      <w:szCs w:val="20"/>
                    </w:rPr>
                    <w:t>Charge Per Mile/KM</w:t>
                  </w:r>
                </w:p>
              </w:tc>
              <w:tc>
                <w:tcPr>
                  <w:tcW w:w="0" w:type="auto"/>
                  <w:vAlign w:val="center"/>
                  <w:hideMark/>
                </w:tcPr>
                <w:p w14:paraId="369F36D7" w14:textId="77777777" w:rsidR="00381FE8" w:rsidRDefault="00381FE8">
                  <w:pPr>
                    <w:rPr>
                      <w:rFonts w:eastAsia="Times New Roman"/>
                    </w:rPr>
                  </w:pPr>
                  <w:r>
                    <w:rPr>
                      <w:rFonts w:eastAsia="Times New Roman"/>
                      <w:sz w:val="20"/>
                      <w:szCs w:val="20"/>
                    </w:rPr>
                    <w:t>-</w:t>
                  </w:r>
                </w:p>
              </w:tc>
              <w:tc>
                <w:tcPr>
                  <w:tcW w:w="0" w:type="auto"/>
                  <w:vAlign w:val="center"/>
                  <w:hideMark/>
                </w:tcPr>
                <w:p w14:paraId="1507A203" w14:textId="77777777" w:rsidR="00381FE8" w:rsidRDefault="00381FE8">
                  <w:pPr>
                    <w:rPr>
                      <w:rFonts w:eastAsia="Times New Roman"/>
                    </w:rPr>
                  </w:pPr>
                  <w:r>
                    <w:rPr>
                      <w:rFonts w:eastAsia="Times New Roman"/>
                      <w:sz w:val="20"/>
                      <w:szCs w:val="20"/>
                    </w:rPr>
                    <w:t>-</w:t>
                  </w:r>
                </w:p>
              </w:tc>
              <w:tc>
                <w:tcPr>
                  <w:tcW w:w="0" w:type="auto"/>
                  <w:vAlign w:val="center"/>
                  <w:hideMark/>
                </w:tcPr>
                <w:p w14:paraId="60DF00A4" w14:textId="77777777" w:rsidR="00381FE8" w:rsidRDefault="00381FE8">
                  <w:pPr>
                    <w:rPr>
                      <w:rFonts w:eastAsia="Times New Roman"/>
                    </w:rPr>
                  </w:pPr>
                  <w:r>
                    <w:rPr>
                      <w:rFonts w:eastAsia="Times New Roman"/>
                      <w:sz w:val="20"/>
                      <w:szCs w:val="20"/>
                    </w:rPr>
                    <w:t>-</w:t>
                  </w:r>
                </w:p>
              </w:tc>
            </w:tr>
          </w:tbl>
          <w:p w14:paraId="37CC759D" w14:textId="77777777" w:rsidR="00381FE8" w:rsidRDefault="00381FE8">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Rate:</w:t>
            </w:r>
            <w:r>
              <w:rPr>
                <w:rFonts w:ascii="Arial" w:eastAsia="Times New Roman" w:hAnsi="Arial" w:cs="Arial"/>
                <w:sz w:val="20"/>
                <w:szCs w:val="20"/>
              </w:rPr>
              <w:t>  CAD $76.64 per day, Unlimited Mileage</w:t>
            </w:r>
            <w:r>
              <w:rPr>
                <w:rFonts w:ascii="Arial" w:eastAsia="Times New Roman" w:hAnsi="Arial" w:cs="Arial"/>
                <w:sz w:val="20"/>
                <w:szCs w:val="20"/>
              </w:rPr>
              <w:br/>
            </w:r>
            <w:r>
              <w:rPr>
                <w:rFonts w:ascii="Arial" w:eastAsia="Times New Roman" w:hAnsi="Arial" w:cs="Arial"/>
                <w:b/>
                <w:bCs/>
                <w:sz w:val="20"/>
                <w:szCs w:val="20"/>
              </w:rPr>
              <w:t>Drop Off Charge:</w:t>
            </w:r>
            <w:r>
              <w:rPr>
                <w:rFonts w:ascii="Arial" w:eastAsia="Times New Roman" w:hAnsi="Arial" w:cs="Arial"/>
                <w:sz w:val="20"/>
                <w:szCs w:val="20"/>
              </w:rPr>
              <w:t xml:space="preserve"> CAD $0.00</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Contract:</w:t>
            </w:r>
            <w:r>
              <w:rPr>
                <w:rFonts w:ascii="Arial" w:eastAsia="Times New Roman" w:hAnsi="Arial" w:cs="Arial"/>
                <w:sz w:val="20"/>
                <w:szCs w:val="20"/>
              </w:rPr>
              <w:t xml:space="preserve"> NAN Legal</w:t>
            </w:r>
            <w:r>
              <w:rPr>
                <w:rFonts w:ascii="Arial" w:eastAsia="Times New Roman" w:hAnsi="Arial" w:cs="Arial"/>
                <w:sz w:val="20"/>
                <w:szCs w:val="20"/>
              </w:rPr>
              <w:br/>
            </w:r>
            <w:r>
              <w:rPr>
                <w:rFonts w:ascii="Arial" w:eastAsia="Times New Roman" w:hAnsi="Arial" w:cs="Arial"/>
                <w:b/>
                <w:bCs/>
                <w:sz w:val="20"/>
                <w:szCs w:val="20"/>
              </w:rPr>
              <w:t>Billing Number: </w:t>
            </w:r>
            <w:r>
              <w:rPr>
                <w:rFonts w:ascii="Arial" w:eastAsia="Times New Roman" w:hAnsi="Arial" w:cs="Arial"/>
                <w:sz w:val="20"/>
                <w:szCs w:val="20"/>
              </w:rPr>
              <w:t xml:space="preserve"> "Direct Bill</w:t>
            </w:r>
            <w:proofErr w:type="gramStart"/>
            <w:r>
              <w:rPr>
                <w:rFonts w:ascii="Arial" w:eastAsia="Times New Roman" w:hAnsi="Arial" w:cs="Arial"/>
                <w:sz w:val="20"/>
                <w:szCs w:val="20"/>
              </w:rPr>
              <w:t>"  *</w:t>
            </w:r>
            <w:proofErr w:type="gramEnd"/>
            <w:r>
              <w:rPr>
                <w:rFonts w:ascii="Arial" w:eastAsia="Times New Roman" w:hAnsi="Arial" w:cs="Arial"/>
                <w:sz w:val="20"/>
                <w:szCs w:val="20"/>
              </w:rPr>
              <w:t>*****29</w:t>
            </w:r>
            <w:r>
              <w:rPr>
                <w:rFonts w:ascii="Arial" w:eastAsia="Times New Roman" w:hAnsi="Arial" w:cs="Arial"/>
                <w:sz w:val="20"/>
                <w:szCs w:val="20"/>
              </w:rPr>
              <w:br/>
            </w:r>
            <w:r>
              <w:rPr>
                <w:rFonts w:ascii="Arial" w:eastAsia="Times New Roman" w:hAnsi="Arial" w:cs="Arial"/>
                <w:b/>
                <w:bCs/>
                <w:sz w:val="20"/>
                <w:szCs w:val="20"/>
              </w:rPr>
              <w:t xml:space="preserve">Reservation number: </w:t>
            </w:r>
            <w:r>
              <w:rPr>
                <w:rFonts w:ascii="Arial" w:eastAsia="Times New Roman" w:hAnsi="Arial" w:cs="Arial"/>
                <w:sz w:val="20"/>
                <w:szCs w:val="20"/>
              </w:rPr>
              <w:t>1448225467COUNT</w:t>
            </w:r>
            <w:r>
              <w:rPr>
                <w:rFonts w:ascii="Arial" w:eastAsia="Times New Roman" w:hAnsi="Arial" w:cs="Arial"/>
                <w:sz w:val="20"/>
                <w:szCs w:val="20"/>
              </w:rPr>
              <w:br/>
            </w:r>
            <w:r>
              <w:rPr>
                <w:rFonts w:ascii="Arial" w:eastAsia="Times New Roman" w:hAnsi="Arial" w:cs="Arial"/>
                <w:b/>
                <w:bCs/>
                <w:sz w:val="20"/>
                <w:szCs w:val="20"/>
              </w:rPr>
              <w:t>Status:</w:t>
            </w:r>
            <w:r>
              <w:rPr>
                <w:rFonts w:ascii="Arial" w:eastAsia="Times New Roman" w:hAnsi="Arial" w:cs="Arial"/>
                <w:sz w:val="20"/>
                <w:szCs w:val="20"/>
              </w:rPr>
              <w:t xml:space="preserve"> Confirmed</w:t>
            </w:r>
          </w:p>
          <w:p w14:paraId="39C8D6A3" w14:textId="77777777" w:rsidR="00381FE8" w:rsidRDefault="00381FE8">
            <w:pPr>
              <w:jc w:val="center"/>
              <w:rPr>
                <w:rFonts w:ascii="Arial" w:eastAsia="Times New Roman" w:hAnsi="Arial" w:cs="Arial"/>
                <w:sz w:val="20"/>
                <w:szCs w:val="20"/>
              </w:rPr>
            </w:pPr>
            <w:r>
              <w:rPr>
                <w:rFonts w:ascii="Arial" w:eastAsia="Times New Roman" w:hAnsi="Arial" w:cs="Arial"/>
                <w:sz w:val="20"/>
                <w:szCs w:val="20"/>
              </w:rPr>
              <w:pict w14:anchorId="570551C6">
                <v:rect id="_x0000_i1031" style="width:468pt;height:.75pt" o:hralign="center" o:hrstd="t" o:hr="t" fillcolor="#a0a0a0" stroked="f"/>
              </w:pict>
            </w:r>
          </w:p>
          <w:p w14:paraId="68DEF372" w14:textId="77777777" w:rsidR="00381FE8" w:rsidRDefault="00381FE8">
            <w:pPr>
              <w:rPr>
                <w:rFonts w:ascii="Arial" w:eastAsia="Times New Roman" w:hAnsi="Arial" w:cs="Arial"/>
                <w:sz w:val="20"/>
                <w:szCs w:val="20"/>
              </w:rPr>
            </w:pPr>
            <w:r>
              <w:rPr>
                <w:rFonts w:ascii="Arial" w:eastAsia="Times New Roman" w:hAnsi="Arial" w:cs="Arial"/>
                <w:b/>
                <w:bCs/>
                <w:color w:val="1D4C85"/>
                <w:sz w:val="24"/>
                <w:szCs w:val="24"/>
              </w:rPr>
              <w:t>Trip Cost</w:t>
            </w:r>
            <w:r>
              <w:rPr>
                <w:rFonts w:ascii="Arial" w:eastAsia="Times New Roman" w:hAnsi="Arial" w:cs="Arial"/>
                <w:sz w:val="20"/>
                <w:szCs w:val="20"/>
              </w:rPr>
              <w:t xml:space="preserve"> </w:t>
            </w:r>
          </w:p>
          <w:p w14:paraId="4C2E3A26" w14:textId="77777777" w:rsidR="00381FE8" w:rsidRDefault="00381FE8">
            <w:pPr>
              <w:jc w:val="center"/>
              <w:rPr>
                <w:rFonts w:ascii="Arial" w:eastAsia="Times New Roman" w:hAnsi="Arial" w:cs="Arial"/>
                <w:sz w:val="20"/>
                <w:szCs w:val="20"/>
              </w:rPr>
            </w:pPr>
            <w:r>
              <w:rPr>
                <w:rFonts w:ascii="Arial" w:eastAsia="Times New Roman" w:hAnsi="Arial" w:cs="Arial"/>
                <w:sz w:val="20"/>
                <w:szCs w:val="20"/>
              </w:rPr>
              <w:pict w14:anchorId="021EF6F8">
                <v:rect id="_x0000_i1032" style="width:468pt;height:.75pt" o:hralign="center" o:hrstd="t" o:hr="t" fillcolor="#a0a0a0" stroked="f"/>
              </w:pict>
            </w:r>
          </w:p>
          <w:p w14:paraId="2479A690" w14:textId="77777777" w:rsidR="00381FE8" w:rsidRDefault="00381FE8">
            <w:pPr>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5276"/>
              <w:gridCol w:w="3574"/>
            </w:tblGrid>
            <w:tr w:rsidR="00381FE8" w14:paraId="432E7FF4" w14:textId="77777777">
              <w:trPr>
                <w:tblCellSpacing w:w="0" w:type="dxa"/>
              </w:trPr>
              <w:tc>
                <w:tcPr>
                  <w:tcW w:w="0" w:type="auto"/>
                  <w:vAlign w:val="center"/>
                  <w:hideMark/>
                </w:tcPr>
                <w:p w14:paraId="69F7A539" w14:textId="77777777" w:rsidR="00381FE8" w:rsidRDefault="00381FE8">
                  <w:pPr>
                    <w:rPr>
                      <w:rFonts w:eastAsia="Times New Roman"/>
                    </w:rPr>
                  </w:pPr>
                  <w:r>
                    <w:rPr>
                      <w:rFonts w:eastAsia="Times New Roman"/>
                    </w:rPr>
                    <w:t> </w:t>
                  </w:r>
                </w:p>
              </w:tc>
              <w:tc>
                <w:tcPr>
                  <w:tcW w:w="0" w:type="auto"/>
                  <w:vAlign w:val="center"/>
                  <w:hideMark/>
                </w:tcPr>
                <w:p w14:paraId="5C8A5D69" w14:textId="77777777" w:rsidR="00381FE8" w:rsidRDefault="00381FE8">
                  <w:pPr>
                    <w:jc w:val="right"/>
                    <w:rPr>
                      <w:rFonts w:eastAsia="Times New Roman"/>
                    </w:rPr>
                  </w:pPr>
                  <w:r>
                    <w:rPr>
                      <w:rFonts w:eastAsia="Times New Roman"/>
                      <w:b/>
                      <w:bCs/>
                      <w:sz w:val="20"/>
                      <w:szCs w:val="20"/>
                    </w:rPr>
                    <w:t>Subtotal</w:t>
                  </w:r>
                </w:p>
              </w:tc>
            </w:tr>
            <w:tr w:rsidR="00381FE8" w14:paraId="24672CA1" w14:textId="77777777">
              <w:trPr>
                <w:tblCellSpacing w:w="0" w:type="dxa"/>
              </w:trPr>
              <w:tc>
                <w:tcPr>
                  <w:tcW w:w="0" w:type="auto"/>
                  <w:gridSpan w:val="2"/>
                  <w:vAlign w:val="center"/>
                  <w:hideMark/>
                </w:tcPr>
                <w:p w14:paraId="69EF8250" w14:textId="77777777" w:rsidR="00381FE8" w:rsidRDefault="00381FE8">
                  <w:pPr>
                    <w:jc w:val="center"/>
                    <w:rPr>
                      <w:rFonts w:eastAsia="Times New Roman"/>
                    </w:rPr>
                  </w:pPr>
                  <w:r>
                    <w:rPr>
                      <w:rFonts w:eastAsia="Times New Roman"/>
                    </w:rPr>
                    <w:pict w14:anchorId="78F539FE">
                      <v:rect id="_x0000_i1033" style="width:468pt;height:.75pt" o:hralign="center" o:hrstd="t" o:hr="t" fillcolor="#a0a0a0" stroked="f"/>
                    </w:pict>
                  </w:r>
                </w:p>
              </w:tc>
            </w:tr>
            <w:tr w:rsidR="00381FE8" w14:paraId="1815F323" w14:textId="77777777">
              <w:trPr>
                <w:tblCellSpacing w:w="0" w:type="dxa"/>
              </w:trPr>
              <w:tc>
                <w:tcPr>
                  <w:tcW w:w="0" w:type="auto"/>
                  <w:vAlign w:val="center"/>
                  <w:hideMark/>
                </w:tcPr>
                <w:p w14:paraId="2527CFBE" w14:textId="77777777" w:rsidR="00381FE8" w:rsidRDefault="00381FE8">
                  <w:pPr>
                    <w:rPr>
                      <w:rFonts w:eastAsia="Times New Roman"/>
                    </w:rPr>
                  </w:pPr>
                  <w:r>
                    <w:rPr>
                      <w:rFonts w:eastAsia="Times New Roman"/>
                      <w:b/>
                      <w:bCs/>
                      <w:sz w:val="20"/>
                      <w:szCs w:val="20"/>
                    </w:rPr>
                    <w:t>Reserve Car Rental</w:t>
                  </w:r>
                </w:p>
              </w:tc>
              <w:tc>
                <w:tcPr>
                  <w:tcW w:w="0" w:type="auto"/>
                  <w:vAlign w:val="center"/>
                  <w:hideMark/>
                </w:tcPr>
                <w:p w14:paraId="035968CB" w14:textId="77777777" w:rsidR="00381FE8" w:rsidRDefault="00381FE8">
                  <w:pPr>
                    <w:jc w:val="right"/>
                    <w:rPr>
                      <w:rFonts w:eastAsia="Times New Roman"/>
                    </w:rPr>
                  </w:pPr>
                  <w:r>
                    <w:rPr>
                      <w:rFonts w:eastAsia="Times New Roman"/>
                      <w:b/>
                      <w:bCs/>
                      <w:sz w:val="20"/>
                      <w:szCs w:val="20"/>
                    </w:rPr>
                    <w:t>CAD $229.91</w:t>
                  </w:r>
                </w:p>
              </w:tc>
            </w:tr>
            <w:tr w:rsidR="00381FE8" w14:paraId="08FEF23F" w14:textId="77777777">
              <w:trPr>
                <w:tblCellSpacing w:w="0" w:type="dxa"/>
              </w:trPr>
              <w:tc>
                <w:tcPr>
                  <w:tcW w:w="0" w:type="auto"/>
                  <w:gridSpan w:val="2"/>
                  <w:vAlign w:val="center"/>
                  <w:hideMark/>
                </w:tcPr>
                <w:p w14:paraId="1D1D52D2" w14:textId="77777777" w:rsidR="00381FE8" w:rsidRDefault="00381FE8">
                  <w:pPr>
                    <w:jc w:val="center"/>
                    <w:rPr>
                      <w:rFonts w:eastAsia="Times New Roman"/>
                    </w:rPr>
                  </w:pPr>
                  <w:r>
                    <w:rPr>
                      <w:rFonts w:eastAsia="Times New Roman"/>
                    </w:rPr>
                    <w:pict w14:anchorId="72BEC46D">
                      <v:rect id="_x0000_i1034" style="width:468pt;height:.75pt" o:hralign="center" o:hrstd="t" o:hr="t" fillcolor="#a0a0a0" stroked="f"/>
                    </w:pict>
                  </w:r>
                </w:p>
              </w:tc>
            </w:tr>
          </w:tbl>
          <w:p w14:paraId="37A017F4" w14:textId="77777777" w:rsidR="00381FE8" w:rsidRDefault="00381FE8">
            <w:pPr>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9"/>
              <w:gridCol w:w="5924"/>
              <w:gridCol w:w="2827"/>
            </w:tblGrid>
            <w:tr w:rsidR="00381FE8" w14:paraId="725322DA" w14:textId="77777777">
              <w:trPr>
                <w:tblCellSpacing w:w="0" w:type="dxa"/>
              </w:trPr>
              <w:tc>
                <w:tcPr>
                  <w:tcW w:w="0" w:type="auto"/>
                  <w:vAlign w:val="center"/>
                  <w:hideMark/>
                </w:tcPr>
                <w:p w14:paraId="13C3C6E8" w14:textId="77777777" w:rsidR="00381FE8" w:rsidRDefault="00381FE8">
                  <w:pPr>
                    <w:rPr>
                      <w:rFonts w:eastAsia="Times New Roman"/>
                    </w:rPr>
                  </w:pPr>
                  <w:r>
                    <w:rPr>
                      <w:rFonts w:eastAsia="Times New Roman"/>
                    </w:rPr>
                    <w:t> </w:t>
                  </w:r>
                </w:p>
              </w:tc>
              <w:tc>
                <w:tcPr>
                  <w:tcW w:w="0" w:type="auto"/>
                  <w:vAlign w:val="center"/>
                  <w:hideMark/>
                </w:tcPr>
                <w:p w14:paraId="58B26EE6" w14:textId="77777777" w:rsidR="00381FE8" w:rsidRDefault="00381FE8">
                  <w:pPr>
                    <w:jc w:val="right"/>
                    <w:rPr>
                      <w:rFonts w:eastAsia="Times New Roman"/>
                    </w:rPr>
                  </w:pPr>
                  <w:r>
                    <w:rPr>
                      <w:rFonts w:eastAsia="Times New Roman"/>
                      <w:b/>
                      <w:bCs/>
                      <w:sz w:val="20"/>
                      <w:szCs w:val="20"/>
                    </w:rPr>
                    <w:t>Estimated total cost for this traveler</w:t>
                  </w:r>
                </w:p>
              </w:tc>
              <w:tc>
                <w:tcPr>
                  <w:tcW w:w="0" w:type="auto"/>
                  <w:vAlign w:val="center"/>
                  <w:hideMark/>
                </w:tcPr>
                <w:p w14:paraId="5055455F" w14:textId="77777777" w:rsidR="00381FE8" w:rsidRDefault="00381FE8">
                  <w:pPr>
                    <w:jc w:val="right"/>
                    <w:rPr>
                      <w:rFonts w:eastAsia="Times New Roman"/>
                    </w:rPr>
                  </w:pPr>
                  <w:r>
                    <w:rPr>
                      <w:rFonts w:eastAsia="Times New Roman"/>
                      <w:b/>
                      <w:bCs/>
                      <w:sz w:val="27"/>
                      <w:szCs w:val="27"/>
                    </w:rPr>
                    <w:t>CAD $229.91</w:t>
                  </w:r>
                </w:p>
              </w:tc>
            </w:tr>
          </w:tbl>
          <w:p w14:paraId="7A6D0120" w14:textId="77777777" w:rsidR="00381FE8" w:rsidRDefault="00381FE8">
            <w:pPr>
              <w:rPr>
                <w:rFonts w:eastAsia="Times New Roman"/>
              </w:rPr>
            </w:pPr>
            <w:r>
              <w:rPr>
                <w:rFonts w:ascii="Arial" w:eastAsia="Times New Roman" w:hAnsi="Arial" w:cs="Arial"/>
                <w:sz w:val="20"/>
                <w:szCs w:val="20"/>
              </w:rPr>
              <w:br/>
            </w:r>
            <w:r>
              <w:rPr>
                <w:rFonts w:ascii="Arial" w:eastAsia="Times New Roman" w:hAnsi="Arial" w:cs="Arial"/>
                <w:sz w:val="20"/>
                <w:szCs w:val="20"/>
              </w:rPr>
              <w:br/>
            </w:r>
            <w:r>
              <w:rPr>
                <w:rFonts w:eastAsia="Times New Roman"/>
              </w:rPr>
              <w:br/>
            </w:r>
            <w:r>
              <w:rPr>
                <w:rFonts w:eastAsia="Times New Roman"/>
              </w:rPr>
              <w:br/>
            </w:r>
            <w:r>
              <w:rPr>
                <w:rFonts w:eastAsia="Times New Roman"/>
              </w:rPr>
              <w:br/>
            </w:r>
            <w:proofErr w:type="gramStart"/>
            <w:r>
              <w:rPr>
                <w:rFonts w:ascii="Arial" w:eastAsia="Times New Roman" w:hAnsi="Arial" w:cs="Arial"/>
                <w:color w:val="666666"/>
                <w:sz w:val="15"/>
                <w:szCs w:val="15"/>
              </w:rPr>
              <w:t>Cant</w:t>
            </w:r>
            <w:proofErr w:type="gramEnd"/>
            <w:r>
              <w:rPr>
                <w:rFonts w:ascii="Arial" w:eastAsia="Times New Roman" w:hAnsi="Arial" w:cs="Arial"/>
                <w:color w:val="666666"/>
                <w:sz w:val="15"/>
                <w:szCs w:val="15"/>
              </w:rPr>
              <w:t xml:space="preserve"> see the images in this email? Click here to </w:t>
            </w:r>
            <w:hyperlink r:id="rId9" w:history="1">
              <w:r>
                <w:rPr>
                  <w:rStyle w:val="Hyperlink"/>
                  <w:rFonts w:ascii="Arial" w:eastAsia="Times New Roman" w:hAnsi="Arial" w:cs="Arial"/>
                  <w:sz w:val="15"/>
                  <w:szCs w:val="15"/>
                </w:rPr>
                <w:t>sign in</w:t>
              </w:r>
            </w:hyperlink>
            <w:r>
              <w:rPr>
                <w:rFonts w:eastAsia="Times New Roman"/>
              </w:rPr>
              <w:t xml:space="preserve"> </w:t>
            </w:r>
            <w:r>
              <w:rPr>
                <w:rFonts w:eastAsia="Times New Roman"/>
              </w:rPr>
              <w:br/>
            </w:r>
            <w:r>
              <w:rPr>
                <w:rFonts w:ascii="Arial" w:eastAsia="Times New Roman" w:hAnsi="Arial" w:cs="Arial"/>
                <w:color w:val="666666"/>
                <w:sz w:val="15"/>
                <w:szCs w:val="15"/>
              </w:rPr>
              <w:t xml:space="preserve">Responses to this email should be directed to </w:t>
            </w:r>
            <w:hyperlink r:id="rId10" w:history="1">
              <w:r>
                <w:rPr>
                  <w:rStyle w:val="Hyperlink"/>
                  <w:rFonts w:ascii="Arial" w:eastAsia="Times New Roman" w:hAnsi="Arial" w:cs="Arial"/>
                  <w:sz w:val="15"/>
                  <w:szCs w:val="15"/>
                </w:rPr>
                <w:t>1-855-573-0012 / ehidirectsupport@ehi.com</w:t>
              </w:r>
            </w:hyperlink>
            <w:r>
              <w:rPr>
                <w:rFonts w:ascii="Arial" w:eastAsia="Times New Roman" w:hAnsi="Arial" w:cs="Arial"/>
                <w:color w:val="666666"/>
                <w:sz w:val="15"/>
                <w:szCs w:val="15"/>
              </w:rPr>
              <w:t>. Do not directly respond to the sender of this email.</w:t>
            </w:r>
            <w:r>
              <w:rPr>
                <w:rFonts w:eastAsia="Times New Roman"/>
              </w:rPr>
              <w:t xml:space="preserve"> </w:t>
            </w:r>
          </w:p>
          <w:p w14:paraId="42D11340" w14:textId="77777777" w:rsidR="00381FE8" w:rsidRDefault="00381FE8">
            <w:pPr>
              <w:jc w:val="center"/>
              <w:rPr>
                <w:rFonts w:eastAsia="Times New Roman"/>
              </w:rPr>
            </w:pPr>
            <w:r>
              <w:rPr>
                <w:rFonts w:eastAsia="Times New Roman"/>
              </w:rPr>
              <w:pict w14:anchorId="1B8283CF">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050"/>
              <w:gridCol w:w="1800"/>
            </w:tblGrid>
            <w:tr w:rsidR="00381FE8" w14:paraId="475DF5B5" w14:textId="77777777">
              <w:trPr>
                <w:tblCellSpacing w:w="0" w:type="dxa"/>
              </w:trPr>
              <w:tc>
                <w:tcPr>
                  <w:tcW w:w="0" w:type="auto"/>
                  <w:hideMark/>
                </w:tcPr>
                <w:p w14:paraId="69DC4402" w14:textId="77777777" w:rsidR="00381FE8" w:rsidRPr="00381FE8" w:rsidRDefault="00381FE8">
                  <w:pPr>
                    <w:rPr>
                      <w:rFonts w:ascii="Arial" w:eastAsia="Times New Roman" w:hAnsi="Arial" w:cs="Arial"/>
                      <w:color w:val="666666"/>
                      <w:sz w:val="15"/>
                      <w:szCs w:val="15"/>
                      <w:lang w:val="fr-FR"/>
                    </w:rPr>
                  </w:pPr>
                  <w:r>
                    <w:rPr>
                      <w:rStyle w:val="onelinkhide"/>
                      <w:rFonts w:ascii="Arial" w:eastAsia="Times New Roman" w:hAnsi="Arial" w:cs="Arial"/>
                      <w:color w:val="666666"/>
                      <w:sz w:val="15"/>
                      <w:szCs w:val="15"/>
                    </w:rPr>
                    <w:t>© 1999-2017 Deem, Inc. All rights reserved.</w:t>
                  </w:r>
                  <w:r>
                    <w:rPr>
                      <w:rFonts w:ascii="Arial" w:eastAsia="Times New Roman" w:hAnsi="Arial" w:cs="Arial"/>
                      <w:color w:val="666666"/>
                      <w:sz w:val="15"/>
                      <w:szCs w:val="15"/>
                    </w:rPr>
                    <w:t xml:space="preserve"> </w:t>
                  </w:r>
                  <w:r w:rsidRPr="00381FE8">
                    <w:rPr>
                      <w:rStyle w:val="onelinkshow"/>
                      <w:rFonts w:ascii="Arial" w:eastAsia="Times New Roman" w:hAnsi="Arial" w:cs="Arial"/>
                      <w:color w:val="666666"/>
                      <w:sz w:val="15"/>
                      <w:szCs w:val="15"/>
                      <w:lang w:val="fr-FR"/>
                    </w:rPr>
                    <w:t>© 1999-2017 Deem, Inc. Tous droits réservés.</w:t>
                  </w:r>
                </w:p>
                <w:p w14:paraId="4229DEB0" w14:textId="77777777" w:rsidR="00381FE8" w:rsidRDefault="00381FE8">
                  <w:pPr>
                    <w:rPr>
                      <w:rFonts w:ascii="Arial" w:eastAsia="Times New Roman" w:hAnsi="Arial" w:cs="Arial"/>
                      <w:color w:val="666666"/>
                      <w:sz w:val="15"/>
                      <w:szCs w:val="15"/>
                    </w:rPr>
                  </w:pPr>
                  <w:r>
                    <w:rPr>
                      <w:rFonts w:ascii="Arial" w:eastAsia="Times New Roman" w:hAnsi="Arial" w:cs="Arial"/>
                      <w:color w:val="666666"/>
                      <w:sz w:val="15"/>
                      <w:szCs w:val="15"/>
                    </w:rPr>
                    <w:t xml:space="preserve">For technical support, contact </w:t>
                  </w:r>
                  <w:proofErr w:type="spellStart"/>
                  <w:r>
                    <w:rPr>
                      <w:rFonts w:ascii="Arial" w:eastAsia="Times New Roman" w:hAnsi="Arial" w:cs="Arial"/>
                      <w:color w:val="666666"/>
                      <w:sz w:val="15"/>
                      <w:szCs w:val="15"/>
                    </w:rPr>
                    <w:t>EHIDirect</w:t>
                  </w:r>
                  <w:proofErr w:type="spellEnd"/>
                  <w:r>
                    <w:rPr>
                      <w:rFonts w:ascii="Arial" w:eastAsia="Times New Roman" w:hAnsi="Arial" w:cs="Arial"/>
                      <w:color w:val="666666"/>
                      <w:sz w:val="15"/>
                      <w:szCs w:val="15"/>
                    </w:rPr>
                    <w:t xml:space="preserve"> Support at 855-573-0012 or </w:t>
                  </w:r>
                  <w:hyperlink r:id="rId11" w:history="1">
                    <w:r>
                      <w:rPr>
                        <w:rStyle w:val="Hyperlink"/>
                        <w:rFonts w:ascii="Arial" w:eastAsia="Times New Roman" w:hAnsi="Arial" w:cs="Arial"/>
                        <w:sz w:val="15"/>
                        <w:szCs w:val="15"/>
                      </w:rPr>
                      <w:t>ehidirectsupport@ehi.com</w:t>
                    </w:r>
                  </w:hyperlink>
                </w:p>
              </w:tc>
              <w:tc>
                <w:tcPr>
                  <w:tcW w:w="1800" w:type="dxa"/>
                  <w:hideMark/>
                </w:tcPr>
                <w:p w14:paraId="5B50D73C" w14:textId="31C9C25D" w:rsidR="00381FE8" w:rsidRDefault="00381FE8">
                  <w:pPr>
                    <w:jc w:val="right"/>
                    <w:rPr>
                      <w:rFonts w:eastAsia="Times New Roman"/>
                    </w:rPr>
                  </w:pPr>
                  <w:r>
                    <w:rPr>
                      <w:rFonts w:eastAsia="Times New Roman"/>
                      <w:noProof/>
                      <w:color w:val="0000FF"/>
                    </w:rPr>
                    <w:drawing>
                      <wp:inline distT="0" distB="0" distL="0" distR="0" wp14:anchorId="79075990" wp14:editId="28BE90E7">
                        <wp:extent cx="1143000" cy="190500"/>
                        <wp:effectExtent l="0" t="0" r="0" b="0"/>
                        <wp:docPr id="1" name="Picture 1" descr="Powered by Deem">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ed by De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c>
            </w:tr>
          </w:tbl>
          <w:p w14:paraId="7AA80395" w14:textId="77777777" w:rsidR="00381FE8" w:rsidRDefault="00381FE8">
            <w:pPr>
              <w:rPr>
                <w:rFonts w:ascii="Times New Roman" w:eastAsia="Times New Roman" w:hAnsi="Times New Roman" w:cs="Times New Roman"/>
                <w:sz w:val="20"/>
                <w:szCs w:val="20"/>
              </w:rPr>
            </w:pPr>
          </w:p>
        </w:tc>
      </w:tr>
    </w:tbl>
    <w:p w14:paraId="0774DC6A" w14:textId="77777777" w:rsidR="00C17931" w:rsidRDefault="00C17931"/>
    <w:sectPr w:rsidR="00C17931" w:rsidSect="00381F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8"/>
    <w:rsid w:val="00381FE8"/>
    <w:rsid w:val="00C17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712E"/>
  <w15:chartTrackingRefBased/>
  <w15:docId w15:val="{9BDB191F-AD1E-4B08-AFCE-40C73A6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E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FE8"/>
    <w:rPr>
      <w:color w:val="0000FF"/>
      <w:u w:val="single"/>
    </w:rPr>
  </w:style>
  <w:style w:type="character" w:customStyle="1" w:styleId="onelinknotx">
    <w:name w:val="onelinknotx"/>
    <w:basedOn w:val="DefaultParagraphFont"/>
    <w:rsid w:val="00381FE8"/>
  </w:style>
  <w:style w:type="character" w:customStyle="1" w:styleId="onelinkhide">
    <w:name w:val="onelinkhide"/>
    <w:basedOn w:val="DefaultParagraphFont"/>
    <w:rsid w:val="00381FE8"/>
  </w:style>
  <w:style w:type="character" w:customStyle="1" w:styleId="onelinkshow">
    <w:name w:val="onelinkshow"/>
    <w:basedOn w:val="DefaultParagraphFont"/>
    <w:rsid w:val="00381FE8"/>
  </w:style>
  <w:style w:type="character" w:styleId="Strong">
    <w:name w:val="Strong"/>
    <w:basedOn w:val="DefaultParagraphFont"/>
    <w:uiPriority w:val="22"/>
    <w:qFormat/>
    <w:rsid w:val="0038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0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nationalcar.ca/en/deeplink.html?stop=enrollment-link&amp;contractID=XVC6611&amp;membershipsource=2297&amp;rewardsType=1&amp;mcid=ehidirect:24693858" TargetMode="External"/><Relationship Id="rId12" Type="http://schemas.openxmlformats.org/officeDocument/2006/relationships/hyperlink" Target="http://www.dee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ehidirectsupport@ehi.com" TargetMode="External"/><Relationship Id="rId5" Type="http://schemas.openxmlformats.org/officeDocument/2006/relationships/hyperlink" Target="mailto:ehidirectsupport@ehi.com" TargetMode="External"/><Relationship Id="rId15" Type="http://schemas.openxmlformats.org/officeDocument/2006/relationships/theme" Target="theme/theme1.xml"/><Relationship Id="rId10" Type="http://schemas.openxmlformats.org/officeDocument/2006/relationships/hyperlink" Target="mailto:1-855-573-0012%20/%20ehidirectsupport@ehi.com" TargetMode="External"/><Relationship Id="rId4" Type="http://schemas.openxmlformats.org/officeDocument/2006/relationships/image" Target="media/image1.gif"/><Relationship Id="rId9" Type="http://schemas.openxmlformats.org/officeDocument/2006/relationships/hyperlink" Target="%7b0%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dcterms:created xsi:type="dcterms:W3CDTF">2023-04-14T13:35:00Z</dcterms:created>
  <dcterms:modified xsi:type="dcterms:W3CDTF">2023-04-14T13:36:00Z</dcterms:modified>
</cp:coreProperties>
</file>